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20E" w:rsidRDefault="002A7DA4" w:rsidP="002A7DA4">
      <w:pPr>
        <w:jc w:val="center"/>
      </w:pPr>
      <w:r>
        <w:t>HOMILÍA SEMANA XVII DEL TIEMPO ORDINARIO. CURSO 19/20. CICLO A</w:t>
      </w:r>
    </w:p>
    <w:p w:rsidR="002A7DA4" w:rsidRDefault="002A7DA4" w:rsidP="002A7DA4">
      <w:pPr>
        <w:jc w:val="both"/>
      </w:pPr>
      <w:r>
        <w:t>Vivimos en una época difícil, donde la pandemia pone de manifiesto, de muchas formas la injusticia estructural de este mundo nuestro, donde tantos seres humanos viven el drama del hambre y la exclusión social.</w:t>
      </w:r>
    </w:p>
    <w:p w:rsidR="002A7DA4" w:rsidRDefault="002A7DA4" w:rsidP="002A7DA4">
      <w:pPr>
        <w:jc w:val="both"/>
      </w:pPr>
      <w:r>
        <w:t>En este contexto, la sociedad necesita de gente buena, pero también sabia, para no dejarse engañar y servir a la justicia. Es esto lo que pide el Rey Salomón en la primera lectura: “Concede</w:t>
      </w:r>
      <w:r w:rsidR="00C5322A">
        <w:t>, pues, a tu siervo, un corazón atento para juzgar a tu pueblo y discernir entre el bien y el mal…pues, cierto, ¿quién podrá hacer justicia a este pueblo tuyo tan inmenso?”. Pidamos como Salomón el don de la sabiduría, para discernir el bien del mal, elegir y realizar el bien, y servir a la justicia.</w:t>
      </w:r>
    </w:p>
    <w:p w:rsidR="00C5322A" w:rsidRDefault="00C5322A" w:rsidP="002A7DA4">
      <w:pPr>
        <w:jc w:val="both"/>
      </w:pPr>
      <w:r>
        <w:t>El ser humano sabio, saca provecho espiritual de todo cuanto le sucede. Lo dice san Pablo en la segunda lectura: “Sabemos que a los que aman a Dios, todo les sirve para el bien”. Lo bueno que nos trae la vida es fácil de asimilar. Cuando tenemos salud, trabajo, amor, realización personal, damos gracias y nos sentimos bendecidos por Dios.</w:t>
      </w:r>
      <w:r w:rsidR="003A0376">
        <w:t xml:space="preserve"> Pero cuando alguna o varias de estas cosas fallan, empezamos a dudar y se tambalea nuestra fe. El sabio reacciona a las circunstancias difíciles siempre desde el amor, y por eso crece espiritualmente sobre todo en la adversidad, porque es entonces cuando se echan raíces más profundas en la fe, la esperanza y la caridad.</w:t>
      </w:r>
    </w:p>
    <w:p w:rsidR="003A0376" w:rsidRDefault="003A0376" w:rsidP="002A7DA4">
      <w:pPr>
        <w:jc w:val="both"/>
      </w:pPr>
      <w:r>
        <w:t>La sabiduría consiste en elegir vivir siempre en la dinámica del Reino de Dios y no ceder a la tentación de la idolatría del placer, el poder y el tener. Elegir el Reino por encima de todo, como aquellos que lo venden todo para obtener el tesoro escondido o para conseguir la perla de gran valor.</w:t>
      </w:r>
    </w:p>
    <w:p w:rsidR="003A0376" w:rsidRDefault="003A0376" w:rsidP="002A7DA4">
      <w:pPr>
        <w:jc w:val="both"/>
      </w:pPr>
      <w:r>
        <w:t xml:space="preserve">Los cristianos somos conscientes de que nuestro seguimiento de Jesús implicar renuncias y sacrificios, pero lo hacemos con gusto, porque el Reino, que es Cristo </w:t>
      </w:r>
      <w:r w:rsidR="00F75CD1">
        <w:t>en</w:t>
      </w:r>
      <w:r>
        <w:t xml:space="preserve"> nuestro corazón, es lo mejor que nos ha pasado en la vida</w:t>
      </w:r>
      <w:r w:rsidR="00F75CD1">
        <w:t xml:space="preserve">. El que descubre a Cristo, dice como san Pablo: </w:t>
      </w:r>
      <w:r w:rsidR="00F75CD1" w:rsidRPr="00F75CD1">
        <w:t>"Y más aún: juzgo que todo es pérdida ante la sublimidad del conocimiento de Cristo Jesús, mi Señor, por quien perdí todas las cosas, y las tengo por basura para ganar a Cristo"</w:t>
      </w:r>
      <w:r w:rsidR="00F75CD1">
        <w:t xml:space="preserve"> (Fil 3,8).</w:t>
      </w:r>
    </w:p>
    <w:p w:rsidR="00F75CD1" w:rsidRDefault="00F75CD1" w:rsidP="002A7DA4">
      <w:pPr>
        <w:jc w:val="both"/>
      </w:pPr>
      <w:r>
        <w:t>Para acabar quisiera citar el final de la oración que la revista “La misa de cada día” nos ofrece para el día de hoy (p.105):</w:t>
      </w:r>
    </w:p>
    <w:p w:rsidR="00F75CD1" w:rsidRDefault="00F75CD1" w:rsidP="002A7DA4">
      <w:pPr>
        <w:jc w:val="both"/>
      </w:pPr>
      <w:r>
        <w:t>“Queremos ser imágenes vivas de tu Hijo,</w:t>
      </w:r>
    </w:p>
    <w:p w:rsidR="00F75CD1" w:rsidRDefault="00F75CD1" w:rsidP="002A7DA4">
      <w:pPr>
        <w:jc w:val="both"/>
      </w:pPr>
      <w:r>
        <w:t>que lo dio absolutamente todo,</w:t>
      </w:r>
    </w:p>
    <w:p w:rsidR="00F75CD1" w:rsidRDefault="00F75CD1" w:rsidP="002A7DA4">
      <w:pPr>
        <w:jc w:val="both"/>
      </w:pPr>
      <w:r>
        <w:t>porque es la auténtica Sabiduría</w:t>
      </w:r>
    </w:p>
    <w:p w:rsidR="00F75CD1" w:rsidRDefault="00F75CD1" w:rsidP="002A7DA4">
      <w:pPr>
        <w:jc w:val="both"/>
      </w:pPr>
      <w:r>
        <w:t>que sabe lo que de verdad vale la pena.</w:t>
      </w:r>
    </w:p>
    <w:p w:rsidR="00F75CD1" w:rsidRDefault="00F75CD1" w:rsidP="002A7DA4">
      <w:pPr>
        <w:jc w:val="both"/>
      </w:pPr>
      <w:r>
        <w:t>Concédenos la fuerza de seguirle</w:t>
      </w:r>
    </w:p>
    <w:p w:rsidR="005660F8" w:rsidRDefault="00F75CD1" w:rsidP="002A7DA4">
      <w:pPr>
        <w:jc w:val="both"/>
      </w:pPr>
      <w:r>
        <w:t>Y la perseverancia para no abandonar nunca este camino”.</w:t>
      </w:r>
    </w:p>
    <w:p w:rsidR="00157DC0" w:rsidRDefault="00157DC0" w:rsidP="002A7DA4">
      <w:pPr>
        <w:jc w:val="both"/>
      </w:pPr>
    </w:p>
    <w:p w:rsidR="00157DC0" w:rsidRDefault="00157DC0" w:rsidP="002A7DA4">
      <w:pPr>
        <w:jc w:val="both"/>
      </w:pPr>
      <w:r>
        <w:t>Mn. Antoni Reina</w:t>
      </w:r>
      <w:bookmarkStart w:id="0" w:name="_GoBack"/>
      <w:bookmarkEnd w:id="0"/>
    </w:p>
    <w:p w:rsidR="005660F8" w:rsidRDefault="005660F8">
      <w:r>
        <w:br w:type="page"/>
      </w:r>
    </w:p>
    <w:p w:rsidR="005660F8" w:rsidRDefault="005660F8" w:rsidP="005660F8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6F291"/>
          <w:lang w:val="ca-ES" w:eastAsia="es-ES"/>
        </w:rPr>
      </w:pP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lastRenderedPageBreak/>
        <w:t>HOMILIA SETMANA XVII DEL TEMPS ORDINARI. CURS 19/20. CICLE A </w:t>
      </w:r>
    </w:p>
    <w:p w:rsidR="005660F8" w:rsidRDefault="005660F8" w:rsidP="00157DC0">
      <w:pPr>
        <w:shd w:val="clear" w:color="auto" w:fill="F5F5F5"/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</w:pP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 xml:space="preserve">Vivim 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>en una època difícil, on la pandèmia posa de manifest, de moltes formes la injustícia estructural d'aquest món nostre, on tants éssers humans viuen el drama de la fam i l'exclusió social.</w:t>
      </w:r>
    </w:p>
    <w:p w:rsidR="005660F8" w:rsidRDefault="005660F8" w:rsidP="00157DC0">
      <w:pPr>
        <w:shd w:val="clear" w:color="auto" w:fill="F5F5F5"/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</w:pP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br/>
        <w:t>En aquest context, la societat necessita de gent bona, però també sàvia, per a no deixar-se enganyar i servir a la justícia. És això el que demana el Rei Salomó en la primera lectura: “Concedeix, doncs, al teu ser</w:t>
      </w:r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>vent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>, un cor atent per a jutjar al teu poble i destriar entre el bé i el mal…perquè, cert, qui podrà fer justícia a aquest poble teu tan immens?”. Demanem com Salomó el do de la saviesa, per a destriar el bé del mal, triar i realitzar el bé, i servir a la justícia.</w:t>
      </w:r>
    </w:p>
    <w:p w:rsidR="00157DC0" w:rsidRDefault="005660F8" w:rsidP="00157DC0">
      <w:pPr>
        <w:shd w:val="clear" w:color="auto" w:fill="F5F5F5"/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</w:pP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br/>
        <w:t xml:space="preserve">L'ésser humà savi, treu profit espiritual de tot quant li succeeix. Ho diu sant Pau en la segona lectura: “Sabem que </w:t>
      </w:r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>pels qui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 xml:space="preserve"> estimen Déu, tot els </w:t>
      </w:r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 xml:space="preserve">hi 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 xml:space="preserve">serveix per al bé”. </w:t>
      </w:r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>Les coses bones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 xml:space="preserve"> que ens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>dóna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 xml:space="preserve"> 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 xml:space="preserve">la vida </w:t>
      </w:r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 xml:space="preserve">son 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>fàcil</w:t>
      </w:r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>s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 xml:space="preserve"> d'assimilar. Quan tenim salut, treball, amor, realització personal, donem gràcies i ens sentim beneïts per Déu. Però quan alguna o diverses d'aquestes coses fallen, comencem a dubtar i es trontolla la nostra fe. El savi reacciona a les circumstàncies difícils sempre des de l'amor, i per això creix espiritualment sobretot en l'adversitat, perquè és llavors quan es </w:t>
      </w:r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>fan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 xml:space="preserve"> arrels més profundes en la fe, l'esperança i la caritat.</w:t>
      </w:r>
    </w:p>
    <w:p w:rsidR="00157DC0" w:rsidRDefault="005660F8" w:rsidP="00157DC0">
      <w:pPr>
        <w:shd w:val="clear" w:color="auto" w:fill="F5F5F5"/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</w:pP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br/>
        <w:t>La saviesa consisteix a triar viure sempre en la dinàmica del Regne de Déu i no cedir a la temptació de la idolatria del plaer, el poder i el tenir. Triar el Regne per sobre de tot, com aquells que ho venen tot per a obtenir el tresor amagat o per a aconseguir la perla de gran valor.</w:t>
      </w:r>
    </w:p>
    <w:p w:rsidR="00157DC0" w:rsidRDefault="005660F8" w:rsidP="00157DC0">
      <w:pPr>
        <w:shd w:val="clear" w:color="auto" w:fill="F5F5F5"/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</w:pP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br/>
        <w:t>Els cristians som conscients que el nostre seguiment de Jesús implica</w:t>
      </w:r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 xml:space="preserve"> 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 xml:space="preserve">renúncies i sacrificis, però el fem amb gust, perquè el Regne, que és Crist en el nostre cor, és el millor que ens ha passat en la vida. El que descobreix a Crist, diu com a sant Pau: "I més encara: jutjo que tot és pèrdua davant la sublimitat del coneixement de Crist Jesús, el meu Senyor, per qui vaig perdre totes les coses, i les tinc per escombraries per </w:t>
      </w:r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>tal de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 xml:space="preserve"> guanyar a Crist" (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shd w:val="clear" w:color="auto" w:fill="F6F291"/>
          <w:lang w:val="ca-ES" w:eastAsia="es-ES"/>
        </w:rPr>
        <w:t>Fil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> 3,8).</w:t>
      </w:r>
    </w:p>
    <w:p w:rsidR="00157DC0" w:rsidRDefault="005660F8" w:rsidP="00157DC0">
      <w:pPr>
        <w:shd w:val="clear" w:color="auto" w:fill="F5F5F5"/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</w:pP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br/>
        <w:t>Per a acabar voldria citar el final de l'oració que la revista “La missa de cada dia” ens ofereix per al dia d'avui (p.105):</w:t>
      </w:r>
    </w:p>
    <w:p w:rsidR="005660F8" w:rsidRDefault="005660F8" w:rsidP="00157DC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</w:pP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br/>
        <w:t>“Volem ser imatges vives del teu Fill,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br/>
        <w:t>que el va donar absolutament tot,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br/>
        <w:t>perquè és l'autèntica Saviesa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br/>
        <w:t>que sap el que de veritat val la pena.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br/>
        <w:t>Concedeix-nos la força de seguir-l</w:t>
      </w:r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>o</w:t>
      </w:r>
      <w:r w:rsidRPr="005660F8"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br/>
        <w:t>I la perseverança per a no abandonar mai aquest camí”.</w:t>
      </w:r>
    </w:p>
    <w:p w:rsidR="00157DC0" w:rsidRDefault="00157DC0" w:rsidP="00157DC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  <w:t>Mn. Antoni Reina</w:t>
      </w:r>
    </w:p>
    <w:p w:rsidR="00157DC0" w:rsidRPr="005660F8" w:rsidRDefault="00157DC0" w:rsidP="00157DC0">
      <w:pPr>
        <w:shd w:val="clear" w:color="auto" w:fill="F5F5F5"/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ca-ES" w:eastAsia="es-ES"/>
        </w:rPr>
      </w:pPr>
    </w:p>
    <w:sectPr w:rsidR="00157DC0" w:rsidRPr="00566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A4"/>
    <w:rsid w:val="00157DC0"/>
    <w:rsid w:val="002A7DA4"/>
    <w:rsid w:val="003A0376"/>
    <w:rsid w:val="005660F8"/>
    <w:rsid w:val="0082720E"/>
    <w:rsid w:val="00C5322A"/>
    <w:rsid w:val="00F7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5C21"/>
  <w15:chartTrackingRefBased/>
  <w15:docId w15:val="{F36CB2BC-B6C7-4D0A-AC6A-4BDEFA20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5C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5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3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569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7554459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7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2020-07-25T15:42:00Z</cp:lastPrinted>
  <dcterms:created xsi:type="dcterms:W3CDTF">2020-07-25T14:35:00Z</dcterms:created>
  <dcterms:modified xsi:type="dcterms:W3CDTF">2020-07-25T15:45:00Z</dcterms:modified>
</cp:coreProperties>
</file>